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4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4089"/>
      </w:tblGrid>
      <w:tr w:rsidR="00A37670" w:rsidRPr="002C7666" w14:paraId="769F84B4" w14:textId="77777777" w:rsidTr="00A37670">
        <w:trPr>
          <w:trHeight w:val="2058"/>
        </w:trPr>
        <w:tc>
          <w:tcPr>
            <w:tcW w:w="27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A62B2" w14:textId="7FE5F376" w:rsidR="00A37670" w:rsidRDefault="00A3767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B5B9E2A" wp14:editId="70D03DF6">
                  <wp:simplePos x="0" y="0"/>
                  <wp:positionH relativeFrom="margin">
                    <wp:posOffset>2786380</wp:posOffset>
                  </wp:positionH>
                  <wp:positionV relativeFrom="margin">
                    <wp:posOffset>33655</wp:posOffset>
                  </wp:positionV>
                  <wp:extent cx="2931160" cy="1571625"/>
                  <wp:effectExtent l="0" t="0" r="2540" b="9525"/>
                  <wp:wrapNone/>
                  <wp:docPr id="2" name="Obraz 2" descr="Logo_PŁ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_PŁ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Cs/>
                <w:color w:val="000000"/>
                <w:sz w:val="18"/>
                <w:szCs w:val="18"/>
              </w:rPr>
              <w:t xml:space="preserve">Przedsiębiorstwo Wodociągowo-Kanalizacyjne „PŁONIA”  </w:t>
            </w:r>
            <w:r>
              <w:rPr>
                <w:b/>
                <w:iCs/>
                <w:color w:val="000000"/>
                <w:sz w:val="18"/>
                <w:szCs w:val="18"/>
              </w:rPr>
              <w:br/>
              <w:t>Sp. z o.o.</w:t>
            </w:r>
          </w:p>
          <w:p w14:paraId="7CE8FF75" w14:textId="77777777" w:rsidR="00A37670" w:rsidRDefault="00A3767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ul. Fabryczna 5</w:t>
            </w:r>
          </w:p>
          <w:p w14:paraId="119D1F92" w14:textId="77777777" w:rsidR="00A37670" w:rsidRDefault="00A3767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74-320 Barlinek</w:t>
            </w:r>
          </w:p>
          <w:p w14:paraId="53D0E573" w14:textId="77777777" w:rsidR="00A37670" w:rsidRDefault="00A3767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woj. zachodniopomorskie</w:t>
            </w:r>
          </w:p>
          <w:p w14:paraId="0FFF5C93" w14:textId="77777777" w:rsidR="00A37670" w:rsidRDefault="00A37670">
            <w:pPr>
              <w:spacing w:line="240" w:lineRule="auto"/>
              <w:contextualSpacing/>
              <w:jc w:val="both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kraj: Polska</w:t>
            </w:r>
          </w:p>
          <w:p w14:paraId="528F272D" w14:textId="77777777" w:rsidR="00A37670" w:rsidRDefault="00A37670">
            <w:pPr>
              <w:spacing w:line="240" w:lineRule="auto"/>
              <w:contextualSpacing/>
              <w:rPr>
                <w:b/>
                <w:color w:val="000000"/>
                <w:sz w:val="18"/>
                <w:szCs w:val="18"/>
              </w:rPr>
            </w:pPr>
          </w:p>
          <w:p w14:paraId="58DED6E4" w14:textId="77777777" w:rsidR="00A37670" w:rsidRDefault="00A3767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Telefon: 95-746-2100</w:t>
            </w:r>
          </w:p>
          <w:p w14:paraId="77E6D818" w14:textId="77777777" w:rsidR="00A37670" w:rsidRDefault="00A37670">
            <w:pPr>
              <w:spacing w:line="240" w:lineRule="auto"/>
              <w:contextualSpacing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Telefaks: 95-746-2100</w:t>
            </w:r>
          </w:p>
          <w:p w14:paraId="6DFD06CE" w14:textId="77777777" w:rsidR="00A37670" w:rsidRDefault="00A37670">
            <w:pPr>
              <w:spacing w:line="240" w:lineRule="auto"/>
              <w:contextualSpacing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Adres internetowy: </w:t>
            </w:r>
            <w:hyperlink r:id="rId6" w:history="1">
              <w:r>
                <w:rPr>
                  <w:rStyle w:val="Hipercze"/>
                  <w:b/>
                  <w:sz w:val="18"/>
                  <w:szCs w:val="18"/>
                </w:rPr>
                <w:t>www.pwkplonia.pl</w:t>
              </w:r>
            </w:hyperlink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14:paraId="1EFAF0DE" w14:textId="77777777" w:rsidR="00A37670" w:rsidRDefault="00A37670">
            <w:pPr>
              <w:spacing w:line="240" w:lineRule="auto"/>
              <w:contextualSpacing/>
              <w:rPr>
                <w:b/>
                <w:i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hyperlink r:id="rId7" w:history="1">
              <w:r>
                <w:rPr>
                  <w:rStyle w:val="Hipercze"/>
                  <w:b/>
                  <w:sz w:val="18"/>
                  <w:szCs w:val="18"/>
                  <w:lang w:val="de-DE"/>
                </w:rPr>
                <w:t>biuro@pwkplonia.pl</w:t>
              </w:r>
            </w:hyperlink>
            <w:r>
              <w:rPr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F73B02" w14:textId="77777777" w:rsidR="00A37670" w:rsidRDefault="00A37670">
            <w:pPr>
              <w:spacing w:line="240" w:lineRule="auto"/>
              <w:contextualSpacing/>
              <w:rPr>
                <w:color w:val="000000"/>
                <w:lang w:val="de-DE"/>
              </w:rPr>
            </w:pPr>
          </w:p>
        </w:tc>
      </w:tr>
    </w:tbl>
    <w:p w14:paraId="60B2EA72" w14:textId="04B86B6B" w:rsidR="00A37670" w:rsidRDefault="00A37670" w:rsidP="00A37670">
      <w:pPr>
        <w:pStyle w:val="Tytu"/>
        <w:jc w:val="right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Załącznik nr 2 do SWZ</w:t>
      </w:r>
    </w:p>
    <w:p w14:paraId="4AD8F766" w14:textId="0515DBEB" w:rsidR="00A37670" w:rsidRDefault="00A37670" w:rsidP="00A37670">
      <w:pPr>
        <w:pStyle w:val="Tytu"/>
        <w:jc w:val="right"/>
        <w:rPr>
          <w:rFonts w:ascii="Calibri" w:hAnsi="Calibri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CF92AA" wp14:editId="645752F1">
                <wp:simplePos x="0" y="0"/>
                <wp:positionH relativeFrom="column">
                  <wp:posOffset>201930</wp:posOffset>
                </wp:positionH>
                <wp:positionV relativeFrom="paragraph">
                  <wp:posOffset>179705</wp:posOffset>
                </wp:positionV>
                <wp:extent cx="2247900" cy="1057275"/>
                <wp:effectExtent l="11430" t="8255" r="7620" b="107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D7CCB" id="Prostokąt: zaokrąglone rogi 1" o:spid="_x0000_s1026" style="position:absolute;margin-left:15.9pt;margin-top:14.15pt;width:177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"/>
            </w:pict>
          </mc:Fallback>
        </mc:AlternateContent>
      </w:r>
    </w:p>
    <w:p w14:paraId="0097D1AF" w14:textId="77777777" w:rsidR="00A37670" w:rsidRDefault="00A37670" w:rsidP="00A37670">
      <w:pPr>
        <w:autoSpaceDE w:val="0"/>
        <w:autoSpaceDN w:val="0"/>
        <w:adjustRightInd w:val="0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         </w:t>
      </w:r>
    </w:p>
    <w:p w14:paraId="5B53E0F1" w14:textId="77777777" w:rsidR="00A37670" w:rsidRDefault="00A37670" w:rsidP="00A37670">
      <w:pPr>
        <w:autoSpaceDE w:val="0"/>
        <w:autoSpaceDN w:val="0"/>
        <w:adjustRightInd w:val="0"/>
        <w:rPr>
          <w:rFonts w:cs="TimesNewRomanPSMT"/>
          <w:color w:val="000000"/>
        </w:rPr>
      </w:pPr>
    </w:p>
    <w:p w14:paraId="04A7737D" w14:textId="0CF2DDA6" w:rsidR="00A37670" w:rsidRPr="00A37670" w:rsidRDefault="00A37670" w:rsidP="00A37670">
      <w:pPr>
        <w:pStyle w:val="xl114"/>
        <w:tabs>
          <w:tab w:val="left" w:pos="1380"/>
        </w:tabs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 xml:space="preserve">                     </w:t>
      </w:r>
      <w:r>
        <w:rPr>
          <w:rFonts w:ascii="Calibri" w:hAnsi="Calibri" w:cs="TimesNewRomanPSMT"/>
          <w:b w:val="0"/>
          <w:bCs w:val="0"/>
          <w:color w:val="000000"/>
        </w:rPr>
        <w:t>Pieczęć Wykonawcy</w:t>
      </w:r>
    </w:p>
    <w:p w14:paraId="270644B9" w14:textId="4DE35BC0" w:rsidR="00A37670" w:rsidRDefault="00A37670" w:rsidP="00A3767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color w:val="FF00FF"/>
        </w:rPr>
      </w:pPr>
      <w:r>
        <w:rPr>
          <w:rFonts w:ascii="Calibri" w:eastAsia="Times New Roman" w:hAnsi="Calibri" w:cs="Arial"/>
          <w:b w:val="0"/>
          <w:color w:val="auto"/>
          <w:u w:val="single"/>
        </w:rPr>
        <w:t>Dot. postępowania znak:</w:t>
      </w:r>
      <w:r>
        <w:rPr>
          <w:rFonts w:ascii="Calibri" w:hAnsi="Calibri"/>
          <w:b w:val="0"/>
          <w:bCs w:val="0"/>
          <w:color w:val="auto"/>
        </w:rPr>
        <w:t xml:space="preserve"> </w:t>
      </w:r>
      <w:r>
        <w:rPr>
          <w:rFonts w:ascii="Calibri" w:hAnsi="Calibri"/>
          <w:bCs w:val="0"/>
          <w:color w:val="auto"/>
        </w:rPr>
        <w:t>PWK/ZP-PP/</w:t>
      </w:r>
      <w:r w:rsidR="00836C78">
        <w:rPr>
          <w:rFonts w:ascii="Calibri" w:hAnsi="Calibri"/>
          <w:bCs w:val="0"/>
          <w:color w:val="auto"/>
        </w:rPr>
        <w:t>23</w:t>
      </w:r>
      <w:r>
        <w:rPr>
          <w:rFonts w:ascii="Calibri" w:hAnsi="Calibri"/>
          <w:bCs w:val="0"/>
          <w:color w:val="auto"/>
        </w:rPr>
        <w:t>/2022</w:t>
      </w:r>
    </w:p>
    <w:p w14:paraId="36873D88" w14:textId="77777777" w:rsidR="00A37670" w:rsidRDefault="00A37670" w:rsidP="00A3767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</w:p>
    <w:p w14:paraId="7D505974" w14:textId="77777777" w:rsidR="00A37670" w:rsidRDefault="00A37670" w:rsidP="00A3767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  <w:r>
        <w:rPr>
          <w:rFonts w:ascii="Calibri" w:eastAsia="Times New Roman" w:hAnsi="Calibri" w:cs="Arial"/>
          <w:b w:val="0"/>
          <w:color w:val="auto"/>
        </w:rPr>
        <w:t>Składając ofertę w postępowaniu o udzielenie zamówienia prowadzonego w trybie przetargu na wykonanie zadania pn.:</w:t>
      </w:r>
    </w:p>
    <w:p w14:paraId="0E84A92F" w14:textId="77777777" w:rsidR="00A37670" w:rsidRDefault="00A37670" w:rsidP="00A37670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14:paraId="125B353C" w14:textId="469F716E" w:rsidR="00A37670" w:rsidRDefault="00A37670" w:rsidP="00A37670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„Likwidacja otworu nr 1 i 2 na trenie ujęcia wód podziemnych dla wodociągu wiejskiego (dz. nr 223/7 ob. Płonno)”</w:t>
      </w:r>
    </w:p>
    <w:p w14:paraId="50160B5F" w14:textId="77777777" w:rsidR="00A37670" w:rsidRDefault="00A37670" w:rsidP="00A3767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color w:val="auto"/>
          <w:u w:val="single"/>
        </w:rPr>
      </w:pPr>
      <w:r>
        <w:rPr>
          <w:rFonts w:ascii="Calibri" w:eastAsia="Times New Roman" w:hAnsi="Calibri" w:cs="Arial"/>
          <w:color w:val="auto"/>
          <w:u w:val="single"/>
        </w:rPr>
        <w:t>Oświadczamy, że:</w:t>
      </w:r>
    </w:p>
    <w:p w14:paraId="78BF2DC6" w14:textId="77777777" w:rsidR="00A37670" w:rsidRDefault="00A37670" w:rsidP="00A37670">
      <w:pPr>
        <w:numPr>
          <w:ilvl w:val="0"/>
          <w:numId w:val="1"/>
        </w:numPr>
        <w:tabs>
          <w:tab w:val="num" w:pos="720"/>
        </w:tabs>
        <w:spacing w:after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posiadamy uprawnienia do wykonywania określonej działalności lub czynności, jeżeli ustawy nakładają obowiązek posiadania takich uprawnień,</w:t>
      </w:r>
    </w:p>
    <w:p w14:paraId="594C0535" w14:textId="77777777" w:rsidR="00A37670" w:rsidRDefault="00A37670" w:rsidP="00A37670">
      <w:pPr>
        <w:numPr>
          <w:ilvl w:val="0"/>
          <w:numId w:val="1"/>
        </w:numPr>
        <w:tabs>
          <w:tab w:val="num" w:pos="720"/>
        </w:tabs>
        <w:spacing w:after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posiadamy niezbędną wiedzę i doświadczenie oraz dysponujemy potencjałem technicznym i osobami zdolnymi do wykonania zamówienia,</w:t>
      </w:r>
    </w:p>
    <w:p w14:paraId="54709AE5" w14:textId="77777777" w:rsidR="00A37670" w:rsidRDefault="00A37670" w:rsidP="00A37670">
      <w:pPr>
        <w:numPr>
          <w:ilvl w:val="0"/>
          <w:numId w:val="1"/>
        </w:numPr>
        <w:tabs>
          <w:tab w:val="num" w:pos="720"/>
        </w:tabs>
        <w:spacing w:after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zamówienia,</w:t>
      </w:r>
    </w:p>
    <w:p w14:paraId="7EF31875" w14:textId="77777777" w:rsidR="00A37670" w:rsidRDefault="00A37670" w:rsidP="00A37670">
      <w:pPr>
        <w:numPr>
          <w:ilvl w:val="0"/>
          <w:numId w:val="1"/>
        </w:numPr>
        <w:tabs>
          <w:tab w:val="num" w:pos="720"/>
        </w:tabs>
        <w:spacing w:after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 podlegamy wykluczeniu z postępowania o udzielenia zamówienia.</w:t>
      </w:r>
    </w:p>
    <w:p w14:paraId="4EFE3577" w14:textId="31FD9E92" w:rsidR="00A37670" w:rsidRDefault="00A37670" w:rsidP="00A37670">
      <w:pPr>
        <w:numPr>
          <w:ilvl w:val="0"/>
          <w:numId w:val="1"/>
        </w:numPr>
        <w:tabs>
          <w:tab w:val="num" w:pos="720"/>
        </w:tabs>
        <w:spacing w:after="0"/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prace wyszczególnione w SWZ zostaną wykonane zgodnie z warunkami przetargowymi, wymogami Zamawiającego, postanowieniami umownymi, zasadami współczesnej wiedzy technicznej oraz obowiązującymi w tym zakresie przepisami i normami,</w:t>
      </w:r>
    </w:p>
    <w:p w14:paraId="095604E7" w14:textId="77777777" w:rsidR="00A37670" w:rsidRDefault="00A37670" w:rsidP="00A37670">
      <w:pPr>
        <w:pStyle w:val="xl114"/>
        <w:rPr>
          <w:rFonts w:ascii="Calibri" w:eastAsia="Times New Roman" w:hAnsi="Calibri" w:cs="Arial"/>
          <w:b w:val="0"/>
          <w:color w:val="auto"/>
          <w:sz w:val="20"/>
          <w:szCs w:val="20"/>
        </w:rPr>
      </w:pPr>
      <w:r>
        <w:rPr>
          <w:rFonts w:ascii="Calibri" w:eastAsia="Times New Roman" w:hAnsi="Calibri" w:cs="Arial"/>
          <w:b w:val="0"/>
          <w:color w:val="auto"/>
          <w:sz w:val="20"/>
          <w:szCs w:val="20"/>
        </w:rPr>
        <w:t>...........................................dnia......................................</w:t>
      </w:r>
    </w:p>
    <w:p w14:paraId="4406D042" w14:textId="77777777" w:rsidR="00A37670" w:rsidRDefault="00A37670" w:rsidP="00A3767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..........................................................................................................................................……………………………</w:t>
      </w:r>
    </w:p>
    <w:p w14:paraId="741E1451" w14:textId="6A5BD545" w:rsidR="00A37670" w:rsidRDefault="00A37670" w:rsidP="002D688A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podpisy osób wskazanych w dokumencie uprawniającym do występowania w obrocie prawnym </w:t>
      </w:r>
      <w:r>
        <w:rPr>
          <w:sz w:val="20"/>
          <w:szCs w:val="20"/>
        </w:rPr>
        <w:br/>
        <w:t>lub posiadających stosowne pełnomocnictwo</w:t>
      </w:r>
    </w:p>
    <w:sectPr w:rsidR="00A3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56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7219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06"/>
    <w:rsid w:val="002C7666"/>
    <w:rsid w:val="002D688A"/>
    <w:rsid w:val="00836C78"/>
    <w:rsid w:val="00A37670"/>
    <w:rsid w:val="00AA0C06"/>
    <w:rsid w:val="00D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049B"/>
  <w15:chartTrackingRefBased/>
  <w15:docId w15:val="{E19EEC2B-AA6B-4B80-B72C-61FAF45C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670"/>
    <w:pPr>
      <w:spacing w:after="200" w:line="276" w:lineRule="auto"/>
    </w:pPr>
    <w:rPr>
      <w:rFonts w:ascii="Calibri" w:eastAsia="Calibri" w:hAnsi="Calibri" w:cs="Arial"/>
      <w:spacing w:val="-4"/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3767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37670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0"/>
      <w:kern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767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114">
    <w:name w:val="xl114"/>
    <w:basedOn w:val="Normalny"/>
    <w:rsid w:val="00A3767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color w:val="FF0000"/>
      <w:spacing w:val="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wkplo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kplon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Tadeusz Buczek</cp:lastModifiedBy>
  <cp:revision>8</cp:revision>
  <cp:lastPrinted>2022-09-08T07:35:00Z</cp:lastPrinted>
  <dcterms:created xsi:type="dcterms:W3CDTF">2022-08-30T10:39:00Z</dcterms:created>
  <dcterms:modified xsi:type="dcterms:W3CDTF">2022-09-12T07:06:00Z</dcterms:modified>
</cp:coreProperties>
</file>